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6BB4" w14:textId="3FB49AAB" w:rsidR="00670A0E" w:rsidRPr="00260900" w:rsidRDefault="003F0C76" w:rsidP="00A30F4D">
      <w:pPr>
        <w:pStyle w:val="1"/>
      </w:pPr>
      <w:r w:rsidRPr="00260900">
        <w:t>Instructions for drawing up the abstract of the II International Scientific and Technical Conference “OPTO-, MICRO- AND MICROWAVE – ELECTRONICS – 2022”</w:t>
      </w:r>
    </w:p>
    <w:p w14:paraId="5BBE9562" w14:textId="2AFB9C40" w:rsidR="00670A0E" w:rsidRPr="00260900" w:rsidRDefault="003F0C76" w:rsidP="004629AF">
      <w:pPr>
        <w:pStyle w:val="2"/>
        <w:rPr>
          <w:lang w:val="en-US"/>
        </w:rPr>
      </w:pPr>
      <w:r w:rsidRPr="00260900">
        <w:rPr>
          <w:lang w:val="en-US"/>
        </w:rPr>
        <w:t>I. I. Ivanov </w:t>
      </w:r>
      <w:r w:rsidRPr="00260900">
        <w:rPr>
          <w:vertAlign w:val="superscript"/>
          <w:lang w:val="en-US"/>
        </w:rPr>
        <w:t>a)</w:t>
      </w:r>
      <w:r w:rsidRPr="00260900">
        <w:rPr>
          <w:lang w:val="en-US"/>
        </w:rPr>
        <w:t>, P. P. Petrov </w:t>
      </w:r>
      <w:r w:rsidRPr="00260900">
        <w:rPr>
          <w:vertAlign w:val="superscript"/>
          <w:lang w:val="en-US"/>
        </w:rPr>
        <w:t>b)</w:t>
      </w:r>
      <w:r w:rsidRPr="00260900">
        <w:rPr>
          <w:lang w:val="en-US"/>
        </w:rPr>
        <w:t>, S. S. Sidorov </w:t>
      </w:r>
      <w:r w:rsidRPr="00260900">
        <w:rPr>
          <w:vertAlign w:val="superscript"/>
          <w:lang w:val="en-US"/>
        </w:rPr>
        <w:t>c)</w:t>
      </w:r>
    </w:p>
    <w:p w14:paraId="3975A4E6" w14:textId="06FAEC4D" w:rsidR="00670A0E" w:rsidRPr="00260900" w:rsidRDefault="00670A0E" w:rsidP="003F0C76">
      <w:pPr>
        <w:pStyle w:val="3"/>
      </w:pPr>
      <w:r w:rsidRPr="00260900">
        <w:rPr>
          <w:vertAlign w:val="superscript"/>
        </w:rPr>
        <w:t>а</w:t>
      </w:r>
      <w:r w:rsidR="004629AF" w:rsidRPr="00260900">
        <w:rPr>
          <w:vertAlign w:val="superscript"/>
        </w:rPr>
        <w:t>)</w:t>
      </w:r>
      <w:r w:rsidRPr="00260900">
        <w:t> </w:t>
      </w:r>
      <w:r w:rsidR="003F0C76" w:rsidRPr="00260900">
        <w:t>Name of organization 1, City 1, Country 1</w:t>
      </w:r>
      <w:r w:rsidR="003F0C76" w:rsidRPr="00260900">
        <w:br/>
      </w:r>
      <w:r w:rsidR="003F0C76" w:rsidRPr="00260900">
        <w:rPr>
          <w:vertAlign w:val="superscript"/>
        </w:rPr>
        <w:t>b)</w:t>
      </w:r>
      <w:r w:rsidR="003F0C76" w:rsidRPr="00260900">
        <w:t xml:space="preserve"> Name of organization 2, City 2, Country 2; e-mail: </w:t>
      </w:r>
      <w:hyperlink r:id="rId7" w:history="1">
        <w:r w:rsidR="003F0C76" w:rsidRPr="00260900">
          <w:rPr>
            <w:rStyle w:val="a7"/>
          </w:rPr>
          <w:t>p.petrov@e-pochta.ru</w:t>
        </w:r>
      </w:hyperlink>
      <w:r w:rsidR="003F0C76" w:rsidRPr="00260900">
        <w:br/>
      </w:r>
      <w:r w:rsidR="003F0C76" w:rsidRPr="00260900">
        <w:rPr>
          <w:vertAlign w:val="superscript"/>
        </w:rPr>
        <w:t>c)</w:t>
      </w:r>
      <w:r w:rsidR="003F0C76" w:rsidRPr="00260900">
        <w:t xml:space="preserve"> Name of organization 3, City 3, Country 3</w:t>
      </w:r>
    </w:p>
    <w:p w14:paraId="7143CC4A" w14:textId="18F37FEE" w:rsidR="00C26241" w:rsidRPr="00260900" w:rsidRDefault="00F31BBC" w:rsidP="008C03D8">
      <w:r w:rsidRPr="00260900">
        <w:t>The language of the a</w:t>
      </w:r>
      <w:r w:rsidR="003F0C76" w:rsidRPr="00260900">
        <w:t xml:space="preserve">bstract should </w:t>
      </w:r>
      <w:r w:rsidRPr="00260900">
        <w:t>R</w:t>
      </w:r>
      <w:r w:rsidR="003F0C76" w:rsidRPr="00260900">
        <w:t xml:space="preserve">ussian or English. The </w:t>
      </w:r>
      <w:r w:rsidRPr="00260900">
        <w:t>volume</w:t>
      </w:r>
      <w:r w:rsidR="003F0C76" w:rsidRPr="00260900">
        <w:t xml:space="preserve"> of the abstract should not </w:t>
      </w:r>
      <w:r w:rsidRPr="00260900">
        <w:t>exceed</w:t>
      </w:r>
      <w:r w:rsidR="003F0C76" w:rsidRPr="00260900">
        <w:t xml:space="preserve"> 1 page. The abstra</w:t>
      </w:r>
      <w:r w:rsidR="00730059" w:rsidRPr="00260900">
        <w:t>c</w:t>
      </w:r>
      <w:r w:rsidR="003F0C76" w:rsidRPr="00260900">
        <w:t xml:space="preserve">t should be prepared in strict accordance with the instructions presented in this template </w:t>
      </w:r>
      <w:r w:rsidRPr="00260900">
        <w:t>with</w:t>
      </w:r>
      <w:r w:rsidR="003F0C76" w:rsidRPr="00260900">
        <w:t xml:space="preserve"> the MS Word text editor.</w:t>
      </w:r>
    </w:p>
    <w:p w14:paraId="510130B0" w14:textId="1987D5AA" w:rsidR="00C26241" w:rsidRPr="00260900" w:rsidRDefault="00D12447" w:rsidP="00D12447">
      <w:r w:rsidRPr="00260900">
        <w:t>The abstract should be typed with a single interval using the Times New Roman font</w:t>
      </w:r>
      <w:r w:rsidR="00F31BBC" w:rsidRPr="00260900">
        <w:t xml:space="preserve"> of</w:t>
      </w:r>
      <w:r w:rsidRPr="00260900">
        <w:t xml:space="preserve"> 12 size on a standard A4 sheet with fields of 20 mm from above, below, left and right</w:t>
      </w:r>
      <w:r w:rsidR="00C26241" w:rsidRPr="00260900">
        <w:t>.</w:t>
      </w:r>
      <w:r w:rsidR="008C03D8" w:rsidRPr="00260900">
        <w:t xml:space="preserve"> </w:t>
      </w:r>
      <w:r w:rsidRPr="00260900">
        <w:t>The abstract title should be located in the center at the top of the page and should be scored by the bold font of the lower register with the capital letters only of the names of its own and acronyms</w:t>
      </w:r>
      <w:r w:rsidR="00490F12" w:rsidRPr="00260900">
        <w:t>.</w:t>
      </w:r>
      <w:r w:rsidR="00C26241" w:rsidRPr="00260900">
        <w:t xml:space="preserve"> </w:t>
      </w:r>
      <w:r w:rsidRPr="00260900">
        <w:t xml:space="preserve">Use the symbols of the upper index (letters) to </w:t>
      </w:r>
      <w:r w:rsidR="00F31BBC" w:rsidRPr="00260900">
        <w:t>link</w:t>
      </w:r>
      <w:r w:rsidRPr="00260900">
        <w:t xml:space="preserve"> the names of the authors with the relevant organizations that should be scored in the center </w:t>
      </w:r>
      <w:r w:rsidR="00F31BBC" w:rsidRPr="00260900">
        <w:t>right</w:t>
      </w:r>
      <w:r w:rsidRPr="00260900">
        <w:t xml:space="preserve"> after the names of the authors</w:t>
      </w:r>
      <w:r w:rsidR="00C26241" w:rsidRPr="00260900">
        <w:t>.</w:t>
      </w:r>
      <w:r w:rsidR="00490F12" w:rsidRPr="00260900">
        <w:t xml:space="preserve"> </w:t>
      </w:r>
      <w:r w:rsidRPr="00260900">
        <w:t>The surname of the author-speaker should be underlined, and his (her) email should be indicated after the address of the organization, which he (she) represents</w:t>
      </w:r>
      <w:r w:rsidR="00490F12" w:rsidRPr="00260900">
        <w:t>.</w:t>
      </w:r>
    </w:p>
    <w:p w14:paraId="35B5A8E1" w14:textId="62FE8E66" w:rsidR="00C26241" w:rsidRPr="00260900" w:rsidRDefault="00D12447" w:rsidP="00A30F4D">
      <w:r w:rsidRPr="00260900">
        <w:t xml:space="preserve">It is allowed to </w:t>
      </w:r>
      <w:r w:rsidR="00F31BBC" w:rsidRPr="00260900">
        <w:t>place</w:t>
      </w:r>
      <w:r w:rsidRPr="00260900">
        <w:t xml:space="preserve"> </w:t>
      </w:r>
      <w:r w:rsidR="00A94A7C" w:rsidRPr="00260900">
        <w:t xml:space="preserve">only one figure </w:t>
      </w:r>
      <w:r w:rsidRPr="00260900">
        <w:t xml:space="preserve">in the abstract, which is not numbered, and its signature should </w:t>
      </w:r>
      <w:r w:rsidR="00F31BBC" w:rsidRPr="00260900">
        <w:t>be in</w:t>
      </w:r>
      <w:r w:rsidRPr="00260900">
        <w:t xml:space="preserve"> the form</w:t>
      </w:r>
      <w:r w:rsidR="000207C9" w:rsidRPr="00260900">
        <w:t xml:space="preserve"> </w:t>
      </w:r>
      <w:r w:rsidRPr="00260900">
        <w:t>“Fig</w:t>
      </w:r>
      <w:r w:rsidR="000207C9" w:rsidRPr="00260900">
        <w:t xml:space="preserve">. </w:t>
      </w:r>
      <w:r w:rsidRPr="00260900">
        <w:t>Figure caption”</w:t>
      </w:r>
      <w:r w:rsidR="00C26241" w:rsidRPr="00260900">
        <w:t xml:space="preserve">. </w:t>
      </w:r>
      <w:r w:rsidR="00A94A7C" w:rsidRPr="00260900">
        <w:t>The figure should be clear and finished high-quality illustrative material</w:t>
      </w:r>
      <w:r w:rsidR="00C26241" w:rsidRPr="00260900">
        <w:t>.</w:t>
      </w:r>
      <w:r w:rsidR="00A94A7C" w:rsidRPr="00260900">
        <w:t xml:space="preserve"> Labels </w:t>
      </w:r>
      <w:r w:rsidR="00F31BBC" w:rsidRPr="00260900">
        <w:t>o</w:t>
      </w:r>
      <w:r w:rsidR="00A94A7C" w:rsidRPr="00260900">
        <w:t>n the figure should be have the font size, which is sufficient for easy reading.</w:t>
      </w:r>
    </w:p>
    <w:p w14:paraId="151C8A85" w14:textId="0B1C89AB" w:rsidR="00C26241" w:rsidRPr="00260900" w:rsidRDefault="00A94A7C" w:rsidP="008C03D8">
      <w:r w:rsidRPr="00260900">
        <w:t xml:space="preserve">References should be numbered in </w:t>
      </w:r>
      <w:r w:rsidR="003E6F6A" w:rsidRPr="00260900">
        <w:t>the mention</w:t>
      </w:r>
      <w:r w:rsidRPr="00260900">
        <w:t xml:space="preserve"> </w:t>
      </w:r>
      <w:r w:rsidR="003E6F6A" w:rsidRPr="00260900">
        <w:t xml:space="preserve">in </w:t>
      </w:r>
      <w:r w:rsidRPr="00260900">
        <w:t>the text, place their numbers in square brackets</w:t>
      </w:r>
      <w:r w:rsidR="00C26241" w:rsidRPr="00260900">
        <w:t xml:space="preserve">, </w:t>
      </w:r>
      <w:r w:rsidRPr="00260900">
        <w:t>for example</w:t>
      </w:r>
      <w:r w:rsidR="00C26241" w:rsidRPr="00260900">
        <w:t>, [</w:t>
      </w:r>
      <w:r w:rsidR="000207C9" w:rsidRPr="00260900">
        <w:t>1</w:t>
      </w:r>
      <w:r w:rsidR="00C26241" w:rsidRPr="00260900">
        <w:t>, </w:t>
      </w:r>
      <w:r w:rsidR="000207C9" w:rsidRPr="00260900">
        <w:t>3</w:t>
      </w:r>
      <w:r w:rsidR="00C26241" w:rsidRPr="00260900">
        <w:t>–</w:t>
      </w:r>
      <w:r w:rsidR="000207C9" w:rsidRPr="00260900">
        <w:t>5</w:t>
      </w:r>
      <w:r w:rsidR="00C26241" w:rsidRPr="00260900">
        <w:t>, </w:t>
      </w:r>
      <w:r w:rsidR="000207C9" w:rsidRPr="00260900">
        <w:t>7</w:t>
      </w:r>
      <w:r w:rsidR="00C26241" w:rsidRPr="00260900">
        <w:t xml:space="preserve">]. </w:t>
      </w:r>
      <w:r w:rsidRPr="00260900">
        <w:t>References are given after 1 interval after the abstract text and typed using the Times New Roman font 10 size</w:t>
      </w:r>
      <w:r w:rsidR="002B7A5B" w:rsidRPr="00260900">
        <w:t xml:space="preserve">. </w:t>
      </w:r>
      <w:r w:rsidRPr="00260900">
        <w:t>Samples of references [1–5] are given below.</w:t>
      </w:r>
      <w:r w:rsidR="00730059" w:rsidRPr="00260900">
        <w:t xml:space="preserve"> All authors must be listed for references</w:t>
      </w:r>
      <w:r w:rsidR="000207C9" w:rsidRPr="00260900">
        <w:t>.</w:t>
      </w:r>
    </w:p>
    <w:p w14:paraId="02FACE70" w14:textId="77777777" w:rsidR="000207C9" w:rsidRPr="00260900" w:rsidRDefault="000207C9" w:rsidP="008C03D8"/>
    <w:p w14:paraId="6ACE420D" w14:textId="77777777" w:rsidR="00C26241" w:rsidRPr="00260900" w:rsidRDefault="00C26241" w:rsidP="003F0C76">
      <w:pPr>
        <w:pStyle w:val="a"/>
      </w:pPr>
      <w:r w:rsidRPr="00260900">
        <w:t>Chuang S. L. Efficient band-structure calculations of strained quantum wells. Phys. Rev. B. 1991. Vol. 43, No. 12. P. 9649–9661.</w:t>
      </w:r>
    </w:p>
    <w:p w14:paraId="05C8E2BE" w14:textId="77777777" w:rsidR="00C26241" w:rsidRPr="00260900" w:rsidRDefault="00C26241" w:rsidP="003F0C76">
      <w:pPr>
        <w:pStyle w:val="a"/>
      </w:pPr>
      <w:r w:rsidRPr="00260900">
        <w:t xml:space="preserve">Li Z.-M., Bradford T. A comparative study of temperature sensitivity of InGaAsP and AlGaAs MQW lasers. IEEE J. Quantum Electron. 1995. Vol. 31, No. 10. P. 1841–1847. </w:t>
      </w:r>
    </w:p>
    <w:p w14:paraId="06AF3A5D" w14:textId="77777777" w:rsidR="00C26241" w:rsidRPr="00260900" w:rsidRDefault="00C26241" w:rsidP="003F0C76">
      <w:pPr>
        <w:pStyle w:val="a"/>
      </w:pPr>
      <w:r w:rsidRPr="00260900">
        <w:t xml:space="preserve">Agrawal G. P., Dutta N. K. Long-Wavelength Semiconductor Lasers. N. Y., 1986. </w:t>
      </w:r>
    </w:p>
    <w:p w14:paraId="0B5EC320" w14:textId="77777777" w:rsidR="00C26241" w:rsidRPr="00260900" w:rsidRDefault="00C26241" w:rsidP="003F0C76">
      <w:pPr>
        <w:pStyle w:val="a"/>
      </w:pPr>
      <w:r w:rsidRPr="00260900">
        <w:t xml:space="preserve">Smith R. G., Personick S. D. Basic design of optical fiber communications systems. Semiconductor Device for Optical Communication. Vol. 1. Eds. H. Kressel and G. H. Locwood. San Francisco, 1980. P. 121–135. </w:t>
      </w:r>
    </w:p>
    <w:p w14:paraId="7902136B" w14:textId="6F6392BB" w:rsidR="00C26241" w:rsidRPr="00260900" w:rsidRDefault="00C26241" w:rsidP="003F0C76">
      <w:pPr>
        <w:pStyle w:val="a"/>
      </w:pPr>
      <w:r w:rsidRPr="00260900">
        <w:t>Jaworski M. Optical modulation formats for high-speed DWDM systems. Proc. 5</w:t>
      </w:r>
      <w:r w:rsidRPr="00260900">
        <w:rPr>
          <w:vertAlign w:val="superscript"/>
        </w:rPr>
        <w:t>th</w:t>
      </w:r>
      <w:r w:rsidRPr="00260900">
        <w:t xml:space="preserve"> Int. Conf. on Transparent Optical Networks. Vol. 2. Warsaw, 2003. P. 162–165.</w:t>
      </w:r>
    </w:p>
    <w:sectPr w:rsidR="00C26241" w:rsidRPr="00260900" w:rsidSect="008C03D8">
      <w:headerReference w:type="even" r:id="rId8"/>
      <w:footerReference w:type="even" r:id="rId9"/>
      <w:type w:val="continuous"/>
      <w:pgSz w:w="11907" w:h="16840" w:code="9"/>
      <w:pgMar w:top="1134" w:right="1134" w:bottom="1134" w:left="1134" w:header="709"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5B38" w14:textId="77777777" w:rsidR="00996FAF" w:rsidRDefault="00996FAF" w:rsidP="008C03D8">
      <w:r>
        <w:separator/>
      </w:r>
    </w:p>
    <w:p w14:paraId="6AA44BD5" w14:textId="77777777" w:rsidR="00996FAF" w:rsidRDefault="00996FAF" w:rsidP="008C03D8"/>
    <w:p w14:paraId="3BFE1813" w14:textId="77777777" w:rsidR="00996FAF" w:rsidRDefault="00996FAF" w:rsidP="008C03D8"/>
    <w:p w14:paraId="1DEE67BF" w14:textId="77777777" w:rsidR="00996FAF" w:rsidRDefault="00996FAF" w:rsidP="008C03D8"/>
  </w:endnote>
  <w:endnote w:type="continuationSeparator" w:id="0">
    <w:p w14:paraId="7996166C" w14:textId="77777777" w:rsidR="00996FAF" w:rsidRDefault="00996FAF" w:rsidP="008C03D8">
      <w:r>
        <w:continuationSeparator/>
      </w:r>
    </w:p>
    <w:p w14:paraId="0DE73934" w14:textId="77777777" w:rsidR="00996FAF" w:rsidRDefault="00996FAF" w:rsidP="008C03D8"/>
    <w:p w14:paraId="7A8A3F0D" w14:textId="77777777" w:rsidR="00996FAF" w:rsidRDefault="00996FAF" w:rsidP="008C03D8"/>
    <w:p w14:paraId="24A1DAA6" w14:textId="77777777" w:rsidR="00996FAF" w:rsidRDefault="00996FAF" w:rsidP="008C0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E48" w14:textId="77777777" w:rsidR="00923213" w:rsidRDefault="00923213" w:rsidP="008C03D8">
    <w:r>
      <w:fldChar w:fldCharType="begin"/>
    </w:r>
    <w:r>
      <w:instrText xml:space="preserve">PAGE  </w:instrText>
    </w:r>
    <w:r>
      <w:fldChar w:fldCharType="end"/>
    </w:r>
  </w:p>
  <w:p w14:paraId="67C1D0EF" w14:textId="77777777" w:rsidR="00923213" w:rsidRDefault="00923213" w:rsidP="008C03D8"/>
  <w:p w14:paraId="1179442F" w14:textId="77777777" w:rsidR="00923213" w:rsidRDefault="00923213" w:rsidP="008C03D8"/>
  <w:p w14:paraId="74397877" w14:textId="77777777" w:rsidR="00923213" w:rsidRDefault="00923213" w:rsidP="008C03D8"/>
  <w:p w14:paraId="5BCF72AD" w14:textId="77777777" w:rsidR="00923213" w:rsidRDefault="00923213" w:rsidP="008C0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48E5" w14:textId="77777777" w:rsidR="00996FAF" w:rsidRDefault="00996FAF" w:rsidP="008C03D8">
      <w:r>
        <w:separator/>
      </w:r>
    </w:p>
    <w:p w14:paraId="78AB5AAC" w14:textId="77777777" w:rsidR="00996FAF" w:rsidRDefault="00996FAF" w:rsidP="008C03D8"/>
  </w:footnote>
  <w:footnote w:type="continuationSeparator" w:id="0">
    <w:p w14:paraId="1BABD701" w14:textId="77777777" w:rsidR="00996FAF" w:rsidRDefault="00996FAF" w:rsidP="008C03D8">
      <w:r>
        <w:continuationSeparator/>
      </w:r>
    </w:p>
    <w:p w14:paraId="2A640F71" w14:textId="77777777" w:rsidR="00996FAF" w:rsidRDefault="00996FAF" w:rsidP="008C03D8"/>
    <w:p w14:paraId="5BB11FDE" w14:textId="77777777" w:rsidR="00996FAF" w:rsidRDefault="00996FAF" w:rsidP="008C03D8"/>
    <w:p w14:paraId="35205BDE" w14:textId="77777777" w:rsidR="00996FAF" w:rsidRDefault="00996FAF" w:rsidP="008C0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3675" w14:textId="77777777" w:rsidR="00923213" w:rsidRDefault="00923213" w:rsidP="008C03D8"/>
  <w:p w14:paraId="517CEEF5" w14:textId="77777777" w:rsidR="00923213" w:rsidRDefault="00923213" w:rsidP="008C03D8"/>
  <w:p w14:paraId="40E81FA5" w14:textId="77777777" w:rsidR="00923213" w:rsidRDefault="00923213" w:rsidP="008C03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5F01DD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B8E69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A6240B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3145D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lvlText w:val="%1.%2.%3"/>
      <w:legacy w:legacy="1" w:legacySpace="144" w:legacyIndent="648"/>
      <w:lvlJc w:val="left"/>
      <w:pPr>
        <w:ind w:left="648" w:hanging="648"/>
      </w:pPr>
    </w:lvl>
    <w:lvl w:ilvl="3">
      <w:start w:val="1"/>
      <w:numFmt w:val="decimal"/>
      <w:lvlText w:val="%1.%2.%3.%4"/>
      <w:legacy w:legacy="1" w:legacySpace="144" w:legacyIndent="0"/>
      <w:lvlJc w:val="left"/>
      <w:pPr>
        <w:ind w:left="1512" w:firstLine="0"/>
      </w:pPr>
    </w:lvl>
    <w:lvl w:ilvl="4">
      <w:start w:val="1"/>
      <w:numFmt w:val="decimal"/>
      <w:lvlText w:val="%1.%2.%3.%4.%5"/>
      <w:legacy w:legacy="1" w:legacySpace="144" w:legacyIndent="0"/>
      <w:lvlJc w:val="left"/>
      <w:pPr>
        <w:ind w:left="1512" w:firstLine="0"/>
      </w:pPr>
    </w:lvl>
    <w:lvl w:ilvl="5">
      <w:start w:val="1"/>
      <w:numFmt w:val="decimal"/>
      <w:lvlText w:val="%1.%2.%3.%4.%5.%6"/>
      <w:legacy w:legacy="1" w:legacySpace="144" w:legacyIndent="0"/>
      <w:lvlJc w:val="left"/>
      <w:pPr>
        <w:ind w:left="1512" w:firstLine="0"/>
      </w:pPr>
    </w:lvl>
    <w:lvl w:ilvl="6">
      <w:start w:val="1"/>
      <w:numFmt w:val="decimal"/>
      <w:lvlText w:val="%1.%2.%3.%4.%5.%6.%7"/>
      <w:legacy w:legacy="1" w:legacySpace="144" w:legacyIndent="0"/>
      <w:lvlJc w:val="left"/>
      <w:pPr>
        <w:ind w:left="1512" w:firstLine="0"/>
      </w:pPr>
    </w:lvl>
    <w:lvl w:ilvl="7">
      <w:start w:val="1"/>
      <w:numFmt w:val="decimal"/>
      <w:lvlText w:val="%1.%2.%3.%4.%5.%6.%7.%8"/>
      <w:legacy w:legacy="1" w:legacySpace="144" w:legacyIndent="0"/>
      <w:lvlJc w:val="left"/>
      <w:pPr>
        <w:ind w:left="1512" w:firstLine="0"/>
      </w:pPr>
    </w:lvl>
    <w:lvl w:ilvl="8">
      <w:start w:val="1"/>
      <w:numFmt w:val="decimal"/>
      <w:lvlText w:val="%1.%2.%3.%4.%5.%6.%7.%8.%9"/>
      <w:legacy w:legacy="1" w:legacySpace="144" w:legacyIndent="0"/>
      <w:lvlJc w:val="left"/>
      <w:pPr>
        <w:ind w:left="1512"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8B4F58"/>
    <w:multiLevelType w:val="singleLevel"/>
    <w:tmpl w:val="4D341540"/>
    <w:lvl w:ilvl="0">
      <w:start w:val="1"/>
      <w:numFmt w:val="decimal"/>
      <w:pStyle w:val="a"/>
      <w:lvlText w:val="%1."/>
      <w:lvlJc w:val="left"/>
      <w:pPr>
        <w:tabs>
          <w:tab w:val="num" w:pos="360"/>
        </w:tabs>
        <w:ind w:left="360" w:hanging="360"/>
      </w:pPr>
    </w:lvl>
  </w:abstractNum>
  <w:abstractNum w:abstractNumId="7" w15:restartNumberingAfterBreak="0">
    <w:nsid w:val="1A0F55FC"/>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A974508"/>
    <w:multiLevelType w:val="singleLevel"/>
    <w:tmpl w:val="F9F82B16"/>
    <w:lvl w:ilvl="0">
      <w:start w:val="1"/>
      <w:numFmt w:val="decimal"/>
      <w:lvlText w:val="%1.  "/>
      <w:legacy w:legacy="1" w:legacySpace="0" w:legacyIndent="360"/>
      <w:lvlJc w:val="right"/>
      <w:pPr>
        <w:ind w:left="360" w:hanging="360"/>
      </w:pPr>
      <w:rPr>
        <w:rFonts w:ascii="Times New Roman" w:hAnsi="Times New Roman" w:hint="default"/>
        <w:b w:val="0"/>
        <w:i w:val="0"/>
        <w:sz w:val="20"/>
      </w:rPr>
    </w:lvl>
  </w:abstractNum>
  <w:abstractNum w:abstractNumId="9" w15:restartNumberingAfterBreak="0">
    <w:nsid w:val="1AB12C04"/>
    <w:multiLevelType w:val="singleLevel"/>
    <w:tmpl w:val="A4862722"/>
    <w:lvl w:ilvl="0">
      <w:start w:val="1"/>
      <w:numFmt w:val="bullet"/>
      <w:lvlText w:val=""/>
      <w:lvlJc w:val="left"/>
      <w:pPr>
        <w:tabs>
          <w:tab w:val="num" w:pos="530"/>
        </w:tabs>
        <w:ind w:left="510" w:hanging="340"/>
      </w:pPr>
      <w:rPr>
        <w:rFonts w:ascii="Symbol" w:hAnsi="Symbol" w:hint="default"/>
      </w:rPr>
    </w:lvl>
  </w:abstractNum>
  <w:abstractNum w:abstractNumId="10" w15:restartNumberingAfterBreak="0">
    <w:nsid w:val="3009073D"/>
    <w:multiLevelType w:val="multilevel"/>
    <w:tmpl w:val="01E62CF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41424913"/>
    <w:multiLevelType w:val="multilevel"/>
    <w:tmpl w:val="01E62CF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53082BB7"/>
    <w:multiLevelType w:val="multilevel"/>
    <w:tmpl w:val="D0CCBF0A"/>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5C5324F0"/>
    <w:multiLevelType w:val="singleLevel"/>
    <w:tmpl w:val="25A8E0E4"/>
    <w:lvl w:ilvl="0">
      <w:start w:val="1"/>
      <w:numFmt w:val="decimal"/>
      <w:lvlText w:val="[%1]"/>
      <w:legacy w:legacy="1" w:legacySpace="0" w:legacyIndent="454"/>
      <w:lvlJc w:val="left"/>
      <w:pPr>
        <w:ind w:left="454" w:hanging="454"/>
      </w:pPr>
    </w:lvl>
  </w:abstractNum>
  <w:abstractNum w:abstractNumId="14" w15:restartNumberingAfterBreak="0">
    <w:nsid w:val="5F86658D"/>
    <w:multiLevelType w:val="multilevel"/>
    <w:tmpl w:val="01E62CF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5" w15:restartNumberingAfterBreak="0">
    <w:nsid w:val="604C1AD2"/>
    <w:multiLevelType w:val="singleLevel"/>
    <w:tmpl w:val="0419000F"/>
    <w:lvl w:ilvl="0">
      <w:start w:val="1"/>
      <w:numFmt w:val="decimal"/>
      <w:lvlText w:val="%1."/>
      <w:legacy w:legacy="1" w:legacySpace="0" w:legacyIndent="360"/>
      <w:lvlJc w:val="left"/>
      <w:pPr>
        <w:ind w:left="360" w:hanging="360"/>
      </w:pPr>
    </w:lvl>
  </w:abstractNum>
  <w:abstractNum w:abstractNumId="16" w15:restartNumberingAfterBreak="0">
    <w:nsid w:val="75F631D0"/>
    <w:multiLevelType w:val="multilevel"/>
    <w:tmpl w:val="01E62CF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7" w15:restartNumberingAfterBreak="0">
    <w:nsid w:val="76347BF4"/>
    <w:multiLevelType w:val="multilevel"/>
    <w:tmpl w:val="8F066A32"/>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78424B83"/>
    <w:multiLevelType w:val="singleLevel"/>
    <w:tmpl w:val="0419000F"/>
    <w:lvl w:ilvl="0">
      <w:start w:val="1"/>
      <w:numFmt w:val="decimal"/>
      <w:lvlText w:val="%1."/>
      <w:lvlJc w:val="left"/>
      <w:pPr>
        <w:tabs>
          <w:tab w:val="num" w:pos="360"/>
        </w:tabs>
        <w:ind w:left="360" w:hanging="360"/>
      </w:pPr>
    </w:lvl>
  </w:abstractNum>
  <w:num w:numId="1">
    <w:abstractNumId w:val="5"/>
    <w:lvlOverride w:ilvl="0">
      <w:lvl w:ilvl="0">
        <w:start w:val="1"/>
        <w:numFmt w:val="bullet"/>
        <w:lvlText w:val=""/>
        <w:legacy w:legacy="1" w:legacySpace="0" w:legacyIndent="283"/>
        <w:lvlJc w:val="left"/>
        <w:pPr>
          <w:ind w:left="624" w:hanging="283"/>
        </w:pPr>
        <w:rPr>
          <w:rFonts w:ascii="Symbol" w:hAnsi="Symbol" w:hint="default"/>
        </w:rPr>
      </w:lvl>
    </w:lvlOverride>
  </w:num>
  <w:num w:numId="2">
    <w:abstractNumId w:val="9"/>
  </w:num>
  <w:num w:numId="3">
    <w:abstractNumId w:val="7"/>
  </w:num>
  <w:num w:numId="4">
    <w:abstractNumId w:val="17"/>
  </w:num>
  <w:num w:numId="5">
    <w:abstractNumId w:val="14"/>
  </w:num>
  <w:num w:numId="6">
    <w:abstractNumId w:val="12"/>
  </w:num>
  <w:num w:numId="7">
    <w:abstractNumId w:val="13"/>
  </w:num>
  <w:num w:numId="8">
    <w:abstractNumId w:val="2"/>
  </w:num>
  <w:num w:numId="9">
    <w:abstractNumId w:val="3"/>
  </w:num>
  <w:num w:numId="10">
    <w:abstractNumId w:val="0"/>
  </w:num>
  <w:num w:numId="11">
    <w:abstractNumId w:val="1"/>
  </w:num>
  <w:num w:numId="12">
    <w:abstractNumId w:val="4"/>
  </w:num>
  <w:num w:numId="13">
    <w:abstractNumId w:val="15"/>
  </w:num>
  <w:num w:numId="14">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8"/>
  </w:num>
  <w:num w:numId="16">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6"/>
  </w:num>
  <w:num w:numId="18">
    <w:abstractNumId w:val="18"/>
  </w:num>
  <w:num w:numId="19">
    <w:abstractNumId w:val="16"/>
  </w:num>
  <w:num w:numId="20">
    <w:abstractNumId w:val="11"/>
  </w:num>
  <w:num w:numId="21">
    <w:abstractNumId w:val="10"/>
  </w:num>
  <w:num w:numId="2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11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09"/>
    <w:rsid w:val="00000855"/>
    <w:rsid w:val="00001E49"/>
    <w:rsid w:val="000207C9"/>
    <w:rsid w:val="000766C4"/>
    <w:rsid w:val="00090465"/>
    <w:rsid w:val="000C08FC"/>
    <w:rsid w:val="000F3EAF"/>
    <w:rsid w:val="000F6A40"/>
    <w:rsid w:val="000F7134"/>
    <w:rsid w:val="001023FE"/>
    <w:rsid w:val="001356B2"/>
    <w:rsid w:val="00137DB3"/>
    <w:rsid w:val="001C15FB"/>
    <w:rsid w:val="0021293E"/>
    <w:rsid w:val="0021778C"/>
    <w:rsid w:val="00260900"/>
    <w:rsid w:val="00272AFC"/>
    <w:rsid w:val="00274714"/>
    <w:rsid w:val="00287F83"/>
    <w:rsid w:val="002B7A5B"/>
    <w:rsid w:val="002D6043"/>
    <w:rsid w:val="002E31ED"/>
    <w:rsid w:val="00306B29"/>
    <w:rsid w:val="003129BB"/>
    <w:rsid w:val="00345BB7"/>
    <w:rsid w:val="00352BAA"/>
    <w:rsid w:val="003531B1"/>
    <w:rsid w:val="00353959"/>
    <w:rsid w:val="00362964"/>
    <w:rsid w:val="003C6B8F"/>
    <w:rsid w:val="003E6F6A"/>
    <w:rsid w:val="003F0C76"/>
    <w:rsid w:val="003F4BD3"/>
    <w:rsid w:val="004522FF"/>
    <w:rsid w:val="004629AF"/>
    <w:rsid w:val="00484264"/>
    <w:rsid w:val="00490F12"/>
    <w:rsid w:val="004B060C"/>
    <w:rsid w:val="00531F65"/>
    <w:rsid w:val="00540859"/>
    <w:rsid w:val="00546609"/>
    <w:rsid w:val="005628C0"/>
    <w:rsid w:val="00577B6F"/>
    <w:rsid w:val="005C403C"/>
    <w:rsid w:val="005C7AA6"/>
    <w:rsid w:val="005C7E62"/>
    <w:rsid w:val="005D1115"/>
    <w:rsid w:val="006016E8"/>
    <w:rsid w:val="00605F8D"/>
    <w:rsid w:val="00610419"/>
    <w:rsid w:val="0062288B"/>
    <w:rsid w:val="00670A0E"/>
    <w:rsid w:val="006B7985"/>
    <w:rsid w:val="006E2C1C"/>
    <w:rsid w:val="006E6675"/>
    <w:rsid w:val="00707114"/>
    <w:rsid w:val="00726979"/>
    <w:rsid w:val="00730059"/>
    <w:rsid w:val="007B1D70"/>
    <w:rsid w:val="00804175"/>
    <w:rsid w:val="00822978"/>
    <w:rsid w:val="00885549"/>
    <w:rsid w:val="008860A3"/>
    <w:rsid w:val="00890080"/>
    <w:rsid w:val="008C03D8"/>
    <w:rsid w:val="008C6D09"/>
    <w:rsid w:val="00916C32"/>
    <w:rsid w:val="00920E8C"/>
    <w:rsid w:val="00923213"/>
    <w:rsid w:val="00927138"/>
    <w:rsid w:val="00953B0A"/>
    <w:rsid w:val="009648DD"/>
    <w:rsid w:val="00966E96"/>
    <w:rsid w:val="00996FAF"/>
    <w:rsid w:val="009A0083"/>
    <w:rsid w:val="009D113B"/>
    <w:rsid w:val="009E6542"/>
    <w:rsid w:val="00A1218E"/>
    <w:rsid w:val="00A30F4D"/>
    <w:rsid w:val="00A94A7C"/>
    <w:rsid w:val="00A95667"/>
    <w:rsid w:val="00AC3A8F"/>
    <w:rsid w:val="00AD3469"/>
    <w:rsid w:val="00B167E4"/>
    <w:rsid w:val="00BD11C6"/>
    <w:rsid w:val="00C26241"/>
    <w:rsid w:val="00C34601"/>
    <w:rsid w:val="00C53948"/>
    <w:rsid w:val="00C63079"/>
    <w:rsid w:val="00C6689D"/>
    <w:rsid w:val="00D04E8F"/>
    <w:rsid w:val="00D12447"/>
    <w:rsid w:val="00D12C77"/>
    <w:rsid w:val="00D13DF2"/>
    <w:rsid w:val="00DC1865"/>
    <w:rsid w:val="00DC26F2"/>
    <w:rsid w:val="00E16EDE"/>
    <w:rsid w:val="00E93B49"/>
    <w:rsid w:val="00E9469E"/>
    <w:rsid w:val="00EC794F"/>
    <w:rsid w:val="00ED057C"/>
    <w:rsid w:val="00EE23AE"/>
    <w:rsid w:val="00EF2C83"/>
    <w:rsid w:val="00F31BBC"/>
    <w:rsid w:val="00F7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B835A"/>
  <w15:chartTrackingRefBased/>
  <w15:docId w15:val="{F025743C-B3D2-4A71-82E3-5C5C7D07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F0C76"/>
    <w:pPr>
      <w:ind w:firstLine="567"/>
      <w:jc w:val="both"/>
    </w:pPr>
    <w:rPr>
      <w:sz w:val="24"/>
      <w:lang w:val="en-US" w:eastAsia="en-US"/>
    </w:rPr>
  </w:style>
  <w:style w:type="paragraph" w:styleId="1">
    <w:name w:val="heading 1"/>
    <w:basedOn w:val="a0"/>
    <w:next w:val="a0"/>
    <w:qFormat/>
    <w:rsid w:val="002B7A5B"/>
    <w:pPr>
      <w:keepNext/>
      <w:suppressAutoHyphens/>
      <w:spacing w:after="240"/>
      <w:ind w:firstLine="0"/>
      <w:jc w:val="center"/>
      <w:outlineLvl w:val="0"/>
    </w:pPr>
    <w:rPr>
      <w:b/>
      <w:bCs/>
      <w:szCs w:val="24"/>
    </w:rPr>
  </w:style>
  <w:style w:type="paragraph" w:styleId="2">
    <w:name w:val="heading 2"/>
    <w:basedOn w:val="a0"/>
    <w:next w:val="a0"/>
    <w:qFormat/>
    <w:rsid w:val="004629AF"/>
    <w:pPr>
      <w:spacing w:after="120"/>
      <w:ind w:firstLine="0"/>
      <w:jc w:val="center"/>
      <w:outlineLvl w:val="1"/>
    </w:pPr>
    <w:rPr>
      <w:lang w:val="be-BY"/>
    </w:rPr>
  </w:style>
  <w:style w:type="paragraph" w:styleId="3">
    <w:name w:val="heading 3"/>
    <w:basedOn w:val="a0"/>
    <w:next w:val="a0"/>
    <w:qFormat/>
    <w:rsid w:val="002B7A5B"/>
    <w:pPr>
      <w:spacing w:after="240"/>
      <w:ind w:firstLine="0"/>
      <w:jc w:val="center"/>
      <w:outlineLvl w:val="2"/>
    </w:pPr>
    <w:rPr>
      <w:i/>
    </w:rPr>
  </w:style>
  <w:style w:type="paragraph" w:styleId="4">
    <w:name w:val="heading 4"/>
    <w:basedOn w:val="a0"/>
    <w:next w:val="a0"/>
    <w:qFormat/>
    <w:pPr>
      <w:keepNext/>
      <w:numPr>
        <w:ilvl w:val="3"/>
        <w:numId w:val="5"/>
      </w:numPr>
      <w:spacing w:before="240" w:after="60"/>
      <w:outlineLvl w:val="3"/>
    </w:pPr>
    <w:rPr>
      <w:rFonts w:ascii="Arial" w:hAnsi="Arial"/>
      <w:b/>
    </w:rPr>
  </w:style>
  <w:style w:type="paragraph" w:styleId="5">
    <w:name w:val="heading 5"/>
    <w:basedOn w:val="a0"/>
    <w:next w:val="a0"/>
    <w:qFormat/>
    <w:pPr>
      <w:numPr>
        <w:ilvl w:val="4"/>
        <w:numId w:val="5"/>
      </w:numPr>
      <w:spacing w:before="240" w:after="60"/>
      <w:outlineLvl w:val="4"/>
    </w:pPr>
    <w:rPr>
      <w:sz w:val="22"/>
    </w:rPr>
  </w:style>
  <w:style w:type="paragraph" w:styleId="6">
    <w:name w:val="heading 6"/>
    <w:basedOn w:val="a0"/>
    <w:next w:val="a0"/>
    <w:qFormat/>
    <w:pPr>
      <w:numPr>
        <w:ilvl w:val="5"/>
        <w:numId w:val="5"/>
      </w:numPr>
      <w:spacing w:before="240" w:after="60"/>
      <w:outlineLvl w:val="5"/>
    </w:pPr>
    <w:rPr>
      <w:i/>
      <w:sz w:val="22"/>
    </w:rPr>
  </w:style>
  <w:style w:type="paragraph" w:styleId="7">
    <w:name w:val="heading 7"/>
    <w:basedOn w:val="a0"/>
    <w:next w:val="a0"/>
    <w:qFormat/>
    <w:pPr>
      <w:numPr>
        <w:ilvl w:val="6"/>
        <w:numId w:val="5"/>
      </w:numPr>
      <w:spacing w:before="240" w:after="60"/>
      <w:outlineLvl w:val="6"/>
    </w:pPr>
    <w:rPr>
      <w:rFonts w:ascii="Arial" w:hAnsi="Arial"/>
    </w:rPr>
  </w:style>
  <w:style w:type="paragraph" w:styleId="8">
    <w:name w:val="heading 8"/>
    <w:basedOn w:val="a0"/>
    <w:next w:val="a0"/>
    <w:qFormat/>
    <w:pPr>
      <w:numPr>
        <w:ilvl w:val="7"/>
        <w:numId w:val="5"/>
      </w:numPr>
      <w:spacing w:before="240" w:after="60"/>
      <w:outlineLvl w:val="7"/>
    </w:pPr>
    <w:rPr>
      <w:rFonts w:ascii="Arial" w:hAnsi="Arial"/>
      <w:i/>
    </w:rPr>
  </w:style>
  <w:style w:type="paragraph" w:styleId="9">
    <w:name w:val="heading 9"/>
    <w:basedOn w:val="a0"/>
    <w:next w:val="a0"/>
    <w:qFormat/>
    <w:pPr>
      <w:numPr>
        <w:ilvl w:val="8"/>
        <w:numId w:val="5"/>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pPr>
      <w:shd w:val="clear" w:color="auto" w:fill="000080"/>
    </w:pPr>
    <w:rPr>
      <w:rFonts w:ascii="Tahoma" w:hAnsi="Tahoma" w:cs="Tahoma"/>
    </w:rPr>
  </w:style>
  <w:style w:type="paragraph" w:customStyle="1" w:styleId="a">
    <w:name w:val="Ссылки"/>
    <w:basedOn w:val="a0"/>
    <w:rsid w:val="002B7A5B"/>
    <w:pPr>
      <w:numPr>
        <w:numId w:val="17"/>
      </w:numPr>
      <w:tabs>
        <w:tab w:val="left" w:pos="425"/>
      </w:tabs>
      <w:suppressAutoHyphens/>
      <w:ind w:left="357" w:hanging="357"/>
    </w:pPr>
    <w:rPr>
      <w:sz w:val="20"/>
    </w:rPr>
  </w:style>
  <w:style w:type="paragraph" w:styleId="a5">
    <w:name w:val="footnote text"/>
    <w:basedOn w:val="a0"/>
    <w:semiHidden/>
    <w:rsid w:val="00ED057C"/>
  </w:style>
  <w:style w:type="character" w:styleId="a6">
    <w:name w:val="footnote reference"/>
    <w:semiHidden/>
    <w:rsid w:val="00ED057C"/>
    <w:rPr>
      <w:vertAlign w:val="superscript"/>
    </w:rPr>
  </w:style>
  <w:style w:type="character" w:styleId="a7">
    <w:name w:val="Hyperlink"/>
    <w:basedOn w:val="a1"/>
    <w:rsid w:val="003F0C76"/>
    <w:rPr>
      <w:color w:val="0563C1" w:themeColor="hyperlink"/>
      <w:u w:val="single"/>
    </w:rPr>
  </w:style>
  <w:style w:type="character" w:styleId="a8">
    <w:name w:val="Unresolved Mention"/>
    <w:basedOn w:val="a1"/>
    <w:uiPriority w:val="99"/>
    <w:semiHidden/>
    <w:unhideWhenUsed/>
    <w:rsid w:val="003F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etrov@e-poc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Инструкции для приготовления статьи в сборник трудов</vt:lpstr>
    </vt:vector>
  </TitlesOfParts>
  <Company>Институт физики им. Б. И. Степанова НАН Беларуси</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для приготовления статьи в сборник трудов</dc:title>
  <dc:subject/>
  <dc:creator>Виталий Зубелевич</dc:creator>
  <cp:keywords/>
  <cp:lastModifiedBy>user</cp:lastModifiedBy>
  <cp:revision>6</cp:revision>
  <cp:lastPrinted>2022-04-27T12:23:00Z</cp:lastPrinted>
  <dcterms:created xsi:type="dcterms:W3CDTF">2022-05-11T07:04:00Z</dcterms:created>
  <dcterms:modified xsi:type="dcterms:W3CDTF">2022-05-11T08:06:00Z</dcterms:modified>
</cp:coreProperties>
</file>