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1D96" w14:textId="5219C50B" w:rsidR="00FB5915" w:rsidRDefault="00547B0F">
      <w:pPr>
        <w:pStyle w:val="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A91F85" wp14:editId="65B2AB73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726949" cy="4663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949" cy="46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Регистрационная форма участника</w:t>
      </w:r>
      <w:r w:rsidR="00000000">
        <w:br/>
        <w:t>III международной научно-технической конференции</w:t>
      </w:r>
      <w:r w:rsidR="00000000">
        <w:br/>
        <w:t>«Микро-, опто- и СВЧ-электроника – 2025»</w:t>
      </w:r>
    </w:p>
    <w:p w14:paraId="0ADACC8D" w14:textId="77777777" w:rsidR="00FB5915" w:rsidRDefault="00FB5915"/>
    <w:p w14:paraId="06E5F486" w14:textId="77777777" w:rsidR="00FB5915" w:rsidRDefault="00000000">
      <w:pPr>
        <w:rPr>
          <w:szCs w:val="24"/>
        </w:rPr>
      </w:pPr>
      <w:r>
        <w:rPr>
          <w:b/>
          <w:bCs/>
          <w:szCs w:val="24"/>
        </w:rPr>
        <w:t>Фамилия:</w:t>
      </w:r>
      <w:r>
        <w:rPr>
          <w:szCs w:val="24"/>
        </w:rPr>
        <w:t xml:space="preserve"> </w:t>
      </w:r>
    </w:p>
    <w:p w14:paraId="3EE26E1B" w14:textId="77777777" w:rsidR="00FB5915" w:rsidRDefault="00000000">
      <w:pPr>
        <w:rPr>
          <w:szCs w:val="24"/>
        </w:rPr>
      </w:pPr>
      <w:r>
        <w:rPr>
          <w:b/>
          <w:bCs/>
          <w:szCs w:val="24"/>
        </w:rPr>
        <w:t>Имя:</w:t>
      </w:r>
      <w:r>
        <w:rPr>
          <w:szCs w:val="24"/>
        </w:rPr>
        <w:t xml:space="preserve"> </w:t>
      </w:r>
    </w:p>
    <w:p w14:paraId="0FA6C8D8" w14:textId="77777777" w:rsidR="00FB5915" w:rsidRDefault="00000000">
      <w:pPr>
        <w:rPr>
          <w:szCs w:val="24"/>
        </w:rPr>
      </w:pPr>
      <w:r>
        <w:rPr>
          <w:b/>
          <w:bCs/>
          <w:szCs w:val="24"/>
        </w:rPr>
        <w:t>Отчество:</w:t>
      </w:r>
      <w:r>
        <w:rPr>
          <w:szCs w:val="24"/>
        </w:rPr>
        <w:t xml:space="preserve"> </w:t>
      </w:r>
    </w:p>
    <w:p w14:paraId="0C73C171" w14:textId="77777777" w:rsidR="00FB5915" w:rsidRDefault="00FB5915">
      <w:pPr>
        <w:rPr>
          <w:szCs w:val="24"/>
        </w:rPr>
      </w:pPr>
    </w:p>
    <w:p w14:paraId="4FD0BDA7" w14:textId="77777777" w:rsidR="00FB5915" w:rsidRDefault="00000000">
      <w:pPr>
        <w:rPr>
          <w:szCs w:val="24"/>
        </w:rPr>
      </w:pPr>
      <w:r>
        <w:rPr>
          <w:b/>
          <w:bCs/>
          <w:szCs w:val="24"/>
        </w:rPr>
        <w:t>Город:</w:t>
      </w:r>
      <w:r>
        <w:rPr>
          <w:szCs w:val="24"/>
        </w:rPr>
        <w:t xml:space="preserve"> </w:t>
      </w:r>
    </w:p>
    <w:p w14:paraId="160892F3" w14:textId="77777777" w:rsidR="00FB5915" w:rsidRDefault="00000000">
      <w:pPr>
        <w:rPr>
          <w:szCs w:val="24"/>
        </w:rPr>
      </w:pPr>
      <w:r>
        <w:rPr>
          <w:b/>
          <w:bCs/>
          <w:szCs w:val="24"/>
        </w:rPr>
        <w:t>Организация:</w:t>
      </w:r>
      <w:r>
        <w:rPr>
          <w:szCs w:val="24"/>
        </w:rPr>
        <w:t xml:space="preserve"> </w:t>
      </w:r>
    </w:p>
    <w:p w14:paraId="61FA419A" w14:textId="77777777" w:rsidR="00FB5915" w:rsidRDefault="00000000">
      <w:pPr>
        <w:rPr>
          <w:szCs w:val="24"/>
        </w:rPr>
      </w:pPr>
      <w:r>
        <w:rPr>
          <w:b/>
          <w:bCs/>
          <w:szCs w:val="24"/>
        </w:rPr>
        <w:t>Должность:</w:t>
      </w:r>
      <w:r>
        <w:rPr>
          <w:szCs w:val="24"/>
        </w:rPr>
        <w:t xml:space="preserve"> </w:t>
      </w:r>
    </w:p>
    <w:p w14:paraId="58B39C2B" w14:textId="77777777" w:rsidR="00FB5915" w:rsidRDefault="00FB5915">
      <w:pPr>
        <w:rPr>
          <w:szCs w:val="24"/>
        </w:rPr>
      </w:pPr>
    </w:p>
    <w:p w14:paraId="7D7AF4AF" w14:textId="77777777" w:rsidR="00FB5915" w:rsidRDefault="00000000">
      <w:pPr>
        <w:rPr>
          <w:szCs w:val="24"/>
        </w:rPr>
      </w:pPr>
      <w:r>
        <w:rPr>
          <w:b/>
          <w:bCs/>
          <w:szCs w:val="24"/>
        </w:rPr>
        <w:t>Контактный e-mail:</w:t>
      </w:r>
      <w:r>
        <w:rPr>
          <w:szCs w:val="24"/>
        </w:rPr>
        <w:t xml:space="preserve"> </w:t>
      </w:r>
    </w:p>
    <w:p w14:paraId="7109E052" w14:textId="77777777" w:rsidR="00FB5915" w:rsidRDefault="00000000">
      <w:pPr>
        <w:rPr>
          <w:szCs w:val="24"/>
        </w:rPr>
      </w:pPr>
      <w:r>
        <w:rPr>
          <w:b/>
          <w:bCs/>
          <w:szCs w:val="24"/>
        </w:rPr>
        <w:t>Контактны</w:t>
      </w:r>
      <w:r w:rsidRPr="00547B0F">
        <w:rPr>
          <w:b/>
          <w:bCs/>
          <w:szCs w:val="24"/>
        </w:rPr>
        <w:t>й</w:t>
      </w:r>
      <w:r>
        <w:rPr>
          <w:b/>
          <w:bCs/>
          <w:szCs w:val="24"/>
        </w:rPr>
        <w:t xml:space="preserve"> телефон:</w:t>
      </w:r>
      <w:r>
        <w:rPr>
          <w:szCs w:val="24"/>
        </w:rPr>
        <w:t xml:space="preserve"> </w:t>
      </w:r>
    </w:p>
    <w:p w14:paraId="22EFA8A5" w14:textId="77777777" w:rsidR="00FB5915" w:rsidRDefault="00FB5915">
      <w:pPr>
        <w:rPr>
          <w:szCs w:val="24"/>
        </w:rPr>
      </w:pPr>
    </w:p>
    <w:p w14:paraId="5F258959" w14:textId="77777777" w:rsidR="00FB5915" w:rsidRDefault="00000000">
      <w:pPr>
        <w:rPr>
          <w:szCs w:val="24"/>
        </w:rPr>
      </w:pPr>
      <w:r>
        <w:rPr>
          <w:b/>
          <w:bCs/>
          <w:szCs w:val="24"/>
        </w:rPr>
        <w:t>Статус участника:</w:t>
      </w:r>
      <w:r>
        <w:rPr>
          <w:szCs w:val="24"/>
        </w:rPr>
        <w:t xml:space="preserve"> докладчик, соавтор без доклада, слушатель</w:t>
      </w:r>
    </w:p>
    <w:p w14:paraId="3E12F925" w14:textId="77777777" w:rsidR="00FB5915" w:rsidRDefault="00FB5915">
      <w:pPr>
        <w:rPr>
          <w:szCs w:val="24"/>
        </w:rPr>
      </w:pPr>
    </w:p>
    <w:p w14:paraId="78ECC3CC" w14:textId="77777777" w:rsidR="00FB5915" w:rsidRDefault="00000000">
      <w:pPr>
        <w:rPr>
          <w:szCs w:val="24"/>
        </w:rPr>
      </w:pPr>
      <w:r>
        <w:rPr>
          <w:b/>
          <w:bCs/>
          <w:szCs w:val="24"/>
        </w:rPr>
        <w:t>Тип доклада (для докладчика):</w:t>
      </w:r>
      <w:r>
        <w:rPr>
          <w:szCs w:val="24"/>
        </w:rPr>
        <w:t xml:space="preserve"> секционный, стендовый</w:t>
      </w:r>
    </w:p>
    <w:p w14:paraId="2E2074A1" w14:textId="77777777" w:rsidR="00FB5915" w:rsidRDefault="00000000">
      <w:pPr>
        <w:rPr>
          <w:b/>
          <w:bCs/>
          <w:szCs w:val="24"/>
        </w:rPr>
      </w:pPr>
      <w:r>
        <w:rPr>
          <w:b/>
          <w:bCs/>
          <w:szCs w:val="24"/>
        </w:rPr>
        <w:t xml:space="preserve">Название доклада (для докладчика): </w:t>
      </w:r>
    </w:p>
    <w:p w14:paraId="2E27005B" w14:textId="77777777" w:rsidR="00FB5915" w:rsidRDefault="00FB5915">
      <w:pPr>
        <w:pBdr>
          <w:bottom w:val="single" w:sz="12" w:space="1" w:color="auto"/>
        </w:pBdr>
        <w:rPr>
          <w:szCs w:val="24"/>
        </w:rPr>
      </w:pPr>
    </w:p>
    <w:p w14:paraId="294581EB" w14:textId="77777777" w:rsidR="00FB5915" w:rsidRDefault="00FB5915">
      <w:pPr>
        <w:pBdr>
          <w:bottom w:val="single" w:sz="12" w:space="1" w:color="auto"/>
        </w:pBdr>
        <w:rPr>
          <w:szCs w:val="24"/>
        </w:rPr>
      </w:pPr>
    </w:p>
    <w:p w14:paraId="6A95EC8F" w14:textId="77777777" w:rsidR="00FB5915" w:rsidRDefault="00000000">
      <w:pPr>
        <w:rPr>
          <w:sz w:val="18"/>
          <w:szCs w:val="18"/>
        </w:rPr>
      </w:pPr>
      <w:r>
        <w:rPr>
          <w:sz w:val="18"/>
          <w:szCs w:val="18"/>
        </w:rPr>
        <w:t>Обращаем внимание докладчика, что на каждый доклад должна быть заполнена отдельная регистрационная форма.</w:t>
      </w:r>
    </w:p>
    <w:p w14:paraId="14A12223" w14:textId="77777777" w:rsidR="00FB5915" w:rsidRDefault="00000000">
      <w:pPr>
        <w:rPr>
          <w:sz w:val="18"/>
          <w:szCs w:val="18"/>
        </w:rPr>
      </w:pPr>
      <w:r>
        <w:rPr>
          <w:sz w:val="18"/>
          <w:szCs w:val="18"/>
        </w:rPr>
        <w:t>Соавторы, не являющиеся докладчиками и желающие принять участие в работе конференции, регистрируются как соавтор без доклада и уплачивают организационный взнос в полном размере.</w:t>
      </w:r>
    </w:p>
    <w:p w14:paraId="04A759AE" w14:textId="77777777" w:rsidR="00FB5915" w:rsidRPr="00547B0F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Данную заполненную регистрационную форму необходимо выслать на электронную почту конференции </w:t>
      </w:r>
      <w:hyperlink r:id="rId8" w:history="1">
        <w:proofErr w:type="spellStart"/>
        <w:r>
          <w:rPr>
            <w:sz w:val="18"/>
            <w:szCs w:val="18"/>
          </w:rPr>
          <w:t>conf@oelt.basnet.by</w:t>
        </w:r>
        <w:proofErr w:type="spellEnd"/>
      </w:hyperlink>
    </w:p>
    <w:sectPr w:rsidR="00FB5915" w:rsidRPr="00547B0F">
      <w:footerReference w:type="even" r:id="rId9"/>
      <w:pgSz w:w="11907" w:h="16840" w:code="9"/>
      <w:pgMar w:top="1134" w:right="1134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FBCF" w14:textId="77777777" w:rsidR="00D45C6A" w:rsidRDefault="00D45C6A">
      <w:r>
        <w:separator/>
      </w:r>
    </w:p>
  </w:endnote>
  <w:endnote w:type="continuationSeparator" w:id="0">
    <w:p w14:paraId="1312C5AF" w14:textId="77777777" w:rsidR="00D45C6A" w:rsidRDefault="00D4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A30A" w14:textId="77777777" w:rsidR="00FB5915" w:rsidRDefault="00000000">
    <w:pPr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D69968A" w14:textId="77777777" w:rsidR="00FB5915" w:rsidRDefault="00FB5915"/>
  <w:p w14:paraId="06C11928" w14:textId="77777777" w:rsidR="00FB5915" w:rsidRDefault="00FB59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606D" w14:textId="77777777" w:rsidR="00D45C6A" w:rsidRDefault="00D45C6A">
      <w:r>
        <w:separator/>
      </w:r>
    </w:p>
  </w:footnote>
  <w:footnote w:type="continuationSeparator" w:id="0">
    <w:p w14:paraId="39F815A3" w14:textId="77777777" w:rsidR="00D45C6A" w:rsidRDefault="00D4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2A0696D4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(%1.%3)"/>
      <w:lvlJc w:val="left"/>
      <w:pPr>
        <w:ind w:left="0" w:firstLine="0"/>
      </w:pPr>
      <w:rPr>
        <w:rFonts w:hint="default"/>
        <w:color w:val="FFFFFF"/>
      </w:rPr>
    </w:lvl>
    <w:lvl w:ilvl="3">
      <w:start w:val="1"/>
      <w:numFmt w:val="decimal"/>
      <w:suff w:val="space"/>
      <w:lvlText w:val="Рисунок %1.%4"/>
      <w:lvlJc w:val="left"/>
      <w:pPr>
        <w:ind w:left="127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Таблица %1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3"/>
      <w:suff w:val="space"/>
      <w:lvlText w:val="%1.%2.%6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0000001"/>
    <w:multiLevelType w:val="hybridMultilevel"/>
    <w:tmpl w:val="0BA622B0"/>
    <w:lvl w:ilvl="0" w:tplc="44109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96CC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C21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41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60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8F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C2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06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E4B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67D4A320"/>
    <w:lvl w:ilvl="0" w:tplc="966ACF3C">
      <w:start w:val="1"/>
      <w:numFmt w:val="decimal"/>
      <w:lvlText w:val="%1."/>
      <w:lvlJc w:val="left"/>
      <w:pPr>
        <w:ind w:left="720" w:hanging="360"/>
      </w:pPr>
    </w:lvl>
    <w:lvl w:ilvl="1" w:tplc="EBD26270" w:tentative="1">
      <w:start w:val="1"/>
      <w:numFmt w:val="lowerLetter"/>
      <w:lvlText w:val="%2."/>
      <w:lvlJc w:val="left"/>
      <w:pPr>
        <w:ind w:left="1440" w:hanging="360"/>
      </w:pPr>
    </w:lvl>
    <w:lvl w:ilvl="2" w:tplc="D194BC4E" w:tentative="1">
      <w:start w:val="1"/>
      <w:numFmt w:val="lowerRoman"/>
      <w:lvlText w:val="%3."/>
      <w:lvlJc w:val="right"/>
      <w:pPr>
        <w:ind w:left="2160" w:hanging="180"/>
      </w:pPr>
    </w:lvl>
    <w:lvl w:ilvl="3" w:tplc="B3C64460" w:tentative="1">
      <w:start w:val="1"/>
      <w:numFmt w:val="decimal"/>
      <w:lvlText w:val="%4."/>
      <w:lvlJc w:val="left"/>
      <w:pPr>
        <w:ind w:left="2880" w:hanging="360"/>
      </w:pPr>
    </w:lvl>
    <w:lvl w:ilvl="4" w:tplc="A9746286" w:tentative="1">
      <w:start w:val="1"/>
      <w:numFmt w:val="lowerLetter"/>
      <w:lvlText w:val="%5."/>
      <w:lvlJc w:val="left"/>
      <w:pPr>
        <w:ind w:left="3600" w:hanging="360"/>
      </w:pPr>
    </w:lvl>
    <w:lvl w:ilvl="5" w:tplc="2FCC27B2" w:tentative="1">
      <w:start w:val="1"/>
      <w:numFmt w:val="lowerRoman"/>
      <w:lvlText w:val="%6."/>
      <w:lvlJc w:val="right"/>
      <w:pPr>
        <w:ind w:left="4320" w:hanging="180"/>
      </w:pPr>
    </w:lvl>
    <w:lvl w:ilvl="6" w:tplc="51ACC6E0" w:tentative="1">
      <w:start w:val="1"/>
      <w:numFmt w:val="decimal"/>
      <w:lvlText w:val="%7."/>
      <w:lvlJc w:val="left"/>
      <w:pPr>
        <w:ind w:left="5040" w:hanging="360"/>
      </w:pPr>
    </w:lvl>
    <w:lvl w:ilvl="7" w:tplc="FB82443C" w:tentative="1">
      <w:start w:val="1"/>
      <w:numFmt w:val="lowerLetter"/>
      <w:lvlText w:val="%8."/>
      <w:lvlJc w:val="left"/>
      <w:pPr>
        <w:ind w:left="5760" w:hanging="360"/>
      </w:pPr>
    </w:lvl>
    <w:lvl w:ilvl="8" w:tplc="37F06E1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1615">
    <w:abstractNumId w:val="0"/>
  </w:num>
  <w:num w:numId="2" w16cid:durableId="562182010">
    <w:abstractNumId w:val="2"/>
  </w:num>
  <w:num w:numId="3" w16cid:durableId="1107846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embedSystemFonts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15"/>
    <w:rsid w:val="00034FA3"/>
    <w:rsid w:val="00547B0F"/>
    <w:rsid w:val="00D45C6A"/>
    <w:rsid w:val="00FB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150CA7"/>
  <w15:docId w15:val="{F9E22EE0-65AB-4F3A-813F-4A169C2C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numPr>
        <w:ilvl w:val="1"/>
        <w:numId w:val="1"/>
      </w:numPr>
      <w:overflowPunct w:val="0"/>
      <w:autoSpaceDE w:val="0"/>
      <w:autoSpaceDN w:val="0"/>
      <w:adjustRightInd w:val="0"/>
      <w:outlineLvl w:val="1"/>
    </w:pPr>
    <w:rPr>
      <w:rFonts w:eastAsia="Times New Roman"/>
      <w:b/>
      <w:iCs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5"/>
        <w:numId w:val="1"/>
      </w:numPr>
      <w:overflowPunct w:val="0"/>
      <w:autoSpaceDE w:val="0"/>
      <w:autoSpaceDN w:val="0"/>
      <w:adjustRightInd w:val="0"/>
      <w:outlineLvl w:val="2"/>
    </w:pPr>
    <w:rPr>
      <w:rFonts w:eastAsia="Times New Roman"/>
      <w:i/>
      <w:i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0"/>
    <w:rPr>
      <w:rFonts w:ascii="Times New Roman" w:hAnsi="Times New Roman"/>
      <w:b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11"/>
    <w:rPr>
      <w:rFonts w:ascii="Times New Roman" w:eastAsia="Times New Roman" w:hAnsi="Times New Roman" w:cs="Times New Roman"/>
      <w:b/>
      <w:iCs/>
      <w:position w:val="-6"/>
      <w:sz w:val="24"/>
      <w:szCs w:val="20"/>
      <w:lang w:val="ru-RU" w:eastAsia="ru-RU"/>
    </w:rPr>
  </w:style>
  <w:style w:type="character" w:customStyle="1" w:styleId="30">
    <w:name w:val="Заголовок 3 Знак"/>
    <w:link w:val="3"/>
    <w:uiPriority w:val="12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styleId="a3">
    <w:name w:val="page number"/>
  </w:style>
  <w:style w:type="character" w:styleId="a4">
    <w:name w:val="FollowedHyperlink"/>
    <w:uiPriority w:val="99"/>
    <w:rPr>
      <w:color w:val="954F72"/>
      <w:u w:val="singl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oelt.basnet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SPecialiST RePack, SanBuild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 участника</dc:title>
  <dc:creator>Пользователь Windows</dc:creator>
  <cp:lastModifiedBy>user</cp:lastModifiedBy>
  <cp:revision>9</cp:revision>
  <dcterms:created xsi:type="dcterms:W3CDTF">2025-01-03T09:16:00Z</dcterms:created>
  <dcterms:modified xsi:type="dcterms:W3CDTF">2025-04-27T20:29:00Z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69b15a6a3f7048eaa998be809b2d18eb</vt:lpwstr>
  </property>
</Properties>
</file>